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8"/>
        </w:rPr>
        <w:t>경 력 증 명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  소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부서/직위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담당업무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입사일자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퇴사일자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재직기간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총 ____년 ____개월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280"/>
      </w:pPr>
    </w:p>
    <w:p>
      <w:pPr>
        <w:spacing w:line="324" w:lineRule="auto" w:before="320" w:after="0"/>
        <w:ind w:left="0"/>
      </w:pPr>
      <w:r>
        <w:rPr>
          <w:rFonts w:ascii="맑은 고딕" w:hAnsi="맑은 고딕" w:eastAsia="맑은 고딕"/>
          <w:b w:val="0"/>
          <w:sz w:val="24"/>
        </w:rPr>
        <w:t>위 사람은 우리 회사(기관)에 위와 같이 재직하였음을 증명합니다.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용도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☐ 이직/취업 제출용   ☐ 경력 산정용   ☐ 자격증 신청용   ☐ 기타 (________________________)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상    호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대표자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사업장주소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사업자등록번호</w:t>
            </w:r>
          </w:p>
        </w:tc>
        <w:tc>
          <w:tcPr>
            <w:tcW w:type="dxa" w:w="6860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200"/>
        <w:jc w:val="right"/>
      </w:pPr>
      <w:r>
        <w:rPr>
          <w:rFonts w:ascii="맑은 고딕" w:hAnsi="맑은 고딕" w:eastAsia="맑은 고딕"/>
          <w:b/>
          <w:sz w:val="23"/>
        </w:rPr>
        <w:t>위 회사(기관) 대표자 :  ○ ○ ○   (직인)</w:t>
      </w:r>
    </w:p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일반적인 경력 사실 증명을 위한 표준 양식입니다. 근로기준법 제39조에 따라 근로자가 퇴직 후 사용증명서를 청구하면 사용자는 사실대로 기재하여 즉시 교부해야 하며, 근로자가 요구한 사항만 기재해야 합니다. 발급 시 회사 직인이 있어야 효력이 인정되는 경우가 일반적입니다.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