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진 정 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진정인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피진정인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상호·성명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진정 제목</w:t>
      </w:r>
    </w:p>
    <w:p>
      <w:pPr>
        <w:jc w:val="both"/>
      </w:pP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진정 취지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진정 내용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6. 증거자료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00" w:after="60"/>
        <w:jc w:val="both"/>
      </w:pPr>
      <w:r>
        <w:t xml:space="preserve">위와 같이 진정하오니 사실관계를 조사하여 적절한 조치를 취하여 주시기 바랍니다.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진정인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