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■ 고용보험 및 산업재해보상보험의 보험료징수 등에 관한 법률 시행규칙 [별지 제22호의7서식] &lt;개정 2026. 7. 1.&gt;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[  ]고용보험 [  ]산재보험 근로내용 확인신고서(일용근로자)(     년     월분)</w:t>
      </w:r>
    </w:p>
    <w:p>
      <w:pPr>
        <w:jc w:val="both"/>
      </w:pPr>
      <w:r>
        <w:t xml:space="preserve">※ [ ]에는 해당되는 곳에 "√" 표시를 합니다. 작성방법은 원본 서식 2쪽에 있습니다.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w="64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접수번호             접수일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처리기간: 7일</w:t>
            </w:r>
          </w:p>
        </w:tc>
      </w:tr>
      <w:tr>
        <w:tc>
          <w:tcPr>
            <w:tcW w:w="3213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공통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사업장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사업장관리번호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명칭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shd w:val="clear" w:color="auto" w:fill="F2F2F2"/>
            <w:vAlign w:val="center"/>
          </w:tcPr>
          <w:p/>
        </w:tc>
        <w:tc>
          <w:tcPr>
            <w:tcW w:w="3213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사업자등록번호</w:t>
            </w:r>
            <w:r>
              <w:rPr>
                <w:sz w:val="19"/>
                <w:szCs w:val="19"/>
              </w:rPr>
              <w:t xml:space="preserve">________________</w:t>
            </w:r>
            <w:r>
              <w:br/>
            </w:r>
            <w:r>
              <w:rPr>
                <w:sz w:val="19"/>
                <w:szCs w:val="19"/>
              </w:rPr>
              <w:t xml:space="preserve">※ 국세청 일용근로소득지급명세서 갈음하여 제출하는 경우에만 적습니다.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하수급인관리번호 </w:t>
            </w:r>
            <w:r>
              <w:rPr>
                <w:sz w:val="19"/>
                <w:szCs w:val="19"/>
              </w:rPr>
              <w:t xml:space="preserve">(건설공사등 미승인 하수급인만)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shd w:val="clear" w:color="auto" w:fill="F2F2F2"/>
            <w:vAlign w:val="center"/>
          </w:tcPr>
          <w:p/>
        </w:tc>
        <w:tc>
          <w:tcPr>
            <w:tcW w:w="3213" w:type="dxa"/>
            <w:vMerge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공사명(유기사업명)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shd w:val="clear" w:color="auto" w:fill="F2F2F2"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소재지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보험사무대행기관 번호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 </w:t>
            </w:r>
            <w:r>
              <w:rPr>
                <w:sz w:val="19"/>
                <w:szCs w:val="19"/>
              </w:rPr>
              <w:t xml:space="preserve">명칭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shd w:val="clear" w:color="auto" w:fill="F2F2F2"/>
            <w:vAlign w:val="center"/>
          </w:tcPr>
          <w:p/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전화번호</w:t>
            </w:r>
            <w:r>
              <w:rPr>
                <w:sz w:val="19"/>
                <w:szCs w:val="19"/>
              </w:rPr>
              <w:t xml:space="preserve">(유선)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 (휴대전화)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2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팩스번호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3213" w:type="dxa"/>
            <w:vMerge/>
            <w:shd w:val="clear" w:color="auto" w:fill="F2F2F2"/>
            <w:vAlign w:val="center"/>
          </w:tcPr>
          <w:p/>
        </w:tc>
        <w:tc>
          <w:tcPr>
            <w:tcW w:w="6426" w:type="dxa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고용관리 책임자 </w:t>
            </w:r>
            <w:r>
              <w:rPr>
                <w:sz w:val="19"/>
                <w:szCs w:val="19"/>
              </w:rPr>
              <w:t xml:space="preserve">(※건설업만 해당)</w:t>
            </w:r>
            <w:r>
              <w:rPr>
                <w:sz w:val="19"/>
                <w:szCs w:val="19"/>
              </w:rPr>
              <w:t xml:space="preserve">(성명)         (주민등록번호)           (직위)    </w:t>
            </w:r>
            <w:r>
              <w:br/>
            </w:r>
            <w:r>
              <w:rPr>
                <w:sz w:val="19"/>
                <w:szCs w:val="19"/>
              </w:rPr>
              <w:t xml:space="preserve">(직무내용)       (근무지) [  ]본사 [  ]해당 사업장(현장) [  ]다른 사업장(현장)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</w:tblGrid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(외국인등록번호)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국적</w:t>
            </w:r>
          </w:p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체류자격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전화번호(휴대전화)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직종 부호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876" w:type="dxa"/>
            <w:gridSpan w:val="2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근로일자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("o"표시)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5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10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15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25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25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26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27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28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29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30</w:t>
            </w:r>
          </w:p>
        </w:tc>
      </w:tr>
      <w:tr>
        <w:tc>
          <w:tcPr>
            <w:tcW w:w="876" w:type="dxa"/>
            <w:gridSpan w:val="2"/>
            <w:vMerge/>
            <w:shd w:val="clear" w:color="auto" w:fill="F2F2F2"/>
            <w:vAlign w:val="center"/>
          </w:tcPr>
          <w:p/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31</w:t>
            </w: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3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근로일수</w:t>
            </w:r>
          </w:p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일평균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근로시간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시간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시간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시간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시간</w:t>
            </w: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보수지급기초일수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일</w:t>
            </w: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보수총액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임금총액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876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이직사유 코드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9636" w:type="dxa"/>
            <w:gridSpan w:val="22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보험료부과구분(해당하는 사람만 적습니다)</w:t>
            </w:r>
          </w:p>
        </w:tc>
      </w:tr>
      <w:tr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부호</w:t>
            </w:r>
          </w:p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사유</w:t>
            </w: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876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14" w:type="dxa"/>
            <w:gridSpan w:val="3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438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국세청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일용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근로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소득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신고</w:t>
            </w:r>
          </w:p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지급월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월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월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월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월</w:t>
            </w:r>
          </w:p>
        </w:tc>
      </w:tr>
      <w:tr>
        <w:tc>
          <w:tcPr>
            <w:tcW w:w="438" w:type="dxa"/>
            <w:vMerge/>
            <w:shd w:val="clear" w:color="auto" w:fill="F2F2F2"/>
            <w:vAlign w:val="center"/>
          </w:tcPr>
          <w:p/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총지급액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(과세소득)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438" w:type="dxa"/>
            <w:vMerge/>
            <w:shd w:val="clear" w:color="auto" w:fill="F2F2F2"/>
            <w:vAlign w:val="center"/>
          </w:tcPr>
          <w:p/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비과세소득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438" w:type="dxa"/>
            <w:vMerge/>
            <w:shd w:val="clear" w:color="auto" w:fill="F2F2F2"/>
            <w:vAlign w:val="center"/>
          </w:tcPr>
          <w:p/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원천징수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소득세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438" w:type="dxa"/>
            <w:vMerge/>
            <w:shd w:val="clear" w:color="auto" w:fill="F2F2F2"/>
            <w:vAlign w:val="center"/>
          </w:tcPr>
          <w:p/>
        </w:tc>
        <w:tc>
          <w:tcPr>
            <w:tcW w:w="4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원천징수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지방소득세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2190" w:type="dxa"/>
            <w:gridSpan w:val="5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원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「고용보험법 시행령」 제7조제1항 후단, 같은 법 시행규칙 제5조제2항 및 「고용보험 및 산업재해보상보험의 보험료징수 등에 관한 법률 시행규칙」 제16조의7제2항제1호에 따라 위와 같이 확인하여 신고합니다.</w:t>
      </w:r>
    </w:p>
    <w:p>
      <w:pPr>
        <w:jc w:val="both"/>
      </w:pPr>
      <w:r>
        <w:t xml:space="preserve">20____년 ____월 ____일</w:t>
      </w:r>
    </w:p>
    <w:p>
      <w:pPr>
        <w:jc w:val="both"/>
      </w:pPr>
      <w:r>
        <w:t xml:space="preserve">신고인(사용자·대표자)  </w:t>
      </w:r>
      <w:r>
        <w:t xml:space="preserve">________________</w:t>
      </w:r>
      <w:r>
        <w:t xml:space="preserve"> (인)</w:t>
      </w:r>
    </w:p>
    <w:p>
      <w:pPr>
        <w:jc w:val="both"/>
      </w:pPr>
      <w:r>
        <w:t xml:space="preserve">[  ] 보험사무대행기관            </w:t>
      </w:r>
      <w:r>
        <w:t xml:space="preserve">(서명 또는 인)</w:t>
      </w:r>
    </w:p>
    <w:p>
      <w:pPr>
        <w:jc w:val="both"/>
      </w:pPr>
      <w:r>
        <w:t xml:space="preserve">근로복지공단 ○○지역본부(지사)장 </w:t>
      </w:r>
      <w:r>
        <w:t xml:space="preserve">귀하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보험료징수법 시행규칙 별지 제22호의7서식(개정 2026. 7. 1.) 1쪽의 칸 순서를 따른 미리 써 보기용 작성본입니다. 근로복지공단에는 토탈서비스로 입력하거나 원본 서식에 옮겨 적어 내는 것이 안전하며, 2쪽 유의사항·작성방법과 3쪽 직종 부호표는 정부 서식 원본 파일에 있습니다.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