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납 품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납품번호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발주번호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납품일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납품 장소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4819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급 자</w:t>
            </w:r>
          </w:p>
        </w:tc>
        <w:tc>
          <w:tcPr>
            <w:tcW w:w="4819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요 처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상호/기관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공급자 연락처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아래와 같이 납품합니다. </w:t>
      </w:r>
      <w:r>
        <w:rPr>
          <w:b/>
          <w:bCs/>
        </w:rPr>
        <w:t xml:space="preserve">납품 금액 : </w:t>
      </w:r>
      <w:r>
        <w:rPr>
          <w:b/>
          <w:bCs/>
        </w:rP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단가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공급가액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847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비고 : </w:t>
      </w:r>
      <w:r>
        <w:t xml:space="preserve">________________</w:t>
      </w:r>
    </w:p>
    <w:p>
      <w:pPr>
        <w:jc w:val="right"/>
      </w:pPr>
      <w:r>
        <w:t xml:space="preserve">납품자 : </w:t>
      </w:r>
      <w:r>
        <w:t xml:space="preserve">________________</w:t>
      </w:r>
      <w:r>
        <w:t xml:space="preserve"> (직인)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검수 확인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084"/>
        <w:gridCol w:w="1735"/>
        <w:gridCol w:w="3084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검수일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검수자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검수 결과</w:t>
            </w:r>
          </w:p>
        </w:tc>
        <w:tc>
          <w:tcPr>
            <w:tcW w:w="7903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이상 없음　　□ 수량 부족　　□ 불량·파손 (　　　　　　　　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