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jc w:val="center"/>
      </w:pPr>
      <w:r>
        <w:rPr>
          <w:b/>
          <w:bCs/>
          <w:sz w:val="36"/>
          <w:szCs w:val="36"/>
        </w:rPr>
        <w:t xml:space="preserve">주택임대차계약서</w:t>
      </w:r>
    </w:p>
    <w:p>
      <w:pPr>
        <w:jc w:val="both"/>
      </w:pPr>
      <w:r>
        <w:t xml:space="preserve">임대인(</w:t>
      </w:r>
      <w:r>
        <w:t xml:space="preserve">________________</w:t>
      </w:r>
      <w:r>
        <w:t xml:space="preserve">)과 임차인(</w:t>
      </w:r>
      <w:r>
        <w:t xml:space="preserve">________________</w:t>
      </w:r>
      <w:r>
        <w:t xml:space="preserve">)은 아래와 같이 임대차 계약을 체결한다.</w:t>
      </w:r>
    </w:p>
    <w:p>
      <w:pPr>
        <w:spacing w:before="160" w:after="40"/>
      </w:pPr>
      <w:r>
        <w:rPr>
          <w:b/>
          <w:bCs/>
          <w:sz w:val="23"/>
          <w:szCs w:val="23"/>
        </w:rPr>
        <w:t xml:space="preserve">[임차주택의 표시]</w:t>
      </w:r>
    </w:p>
    <w:tbl>
      <w:tblPr>
        <w:tblW w:w="963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Pr>
      <w:tblGrid>
        <w:gridCol w:w="1542"/>
        <w:gridCol w:w="3277"/>
        <w:gridCol w:w="1542"/>
        <w:gridCol w:w="3277"/>
      </w:tblGrid>
      <w:tr>
        <w:tc>
          <w:tcPr>
            <w:tcW w:w="1542" w:type="dxa"/>
            <w:shd w:val="clear" w:color="auto" w:fill="F2F2F2"/>
            <w:vAlign w:val="center"/>
          </w:tcPr>
          <w:p>
            <w:pPr>
              <w:spacing w:before="0" w:after="0"/>
              <w:jc w:val="center"/>
            </w:pPr>
            <w:r>
              <w:rPr>
                <w:b/>
                <w:bCs/>
                <w:sz w:val="19"/>
                <w:szCs w:val="19"/>
              </w:rPr>
              <w:t xml:space="preserve">소 재 지</w:t>
            </w:r>
          </w:p>
        </w:tc>
        <w:tc>
          <w:tcPr>
            <w:tcW w:w="8096" w:type="dxa"/>
            <w:gridSpan w:val="3"/>
            <w:vAlign w:val="center"/>
          </w:tcPr>
          <w:p>
            <w:pPr>
              <w:spacing w:before="0" w:after="0"/>
              <w:jc w:val="left"/>
            </w:pPr>
            <w:r>
              <w:rPr>
                <w:sz w:val="19"/>
                <w:szCs w:val="19"/>
              </w:rPr>
              <w:t xml:space="preserve">________________</w:t>
            </w:r>
          </w:p>
        </w:tc>
      </w:tr>
      <w:tr>
        <w:tc>
          <w:tcPr>
            <w:tcW w:w="1542" w:type="dxa"/>
            <w:shd w:val="clear" w:color="auto" w:fill="F2F2F2"/>
            <w:vAlign w:val="center"/>
          </w:tcPr>
          <w:p>
            <w:pPr>
              <w:spacing w:before="0" w:after="0"/>
              <w:jc w:val="center"/>
            </w:pPr>
            <w:r>
              <w:rPr>
                <w:b/>
                <w:bCs/>
                <w:sz w:val="19"/>
                <w:szCs w:val="19"/>
              </w:rPr>
              <w:t xml:space="preserve">토 지</w:t>
            </w:r>
          </w:p>
        </w:tc>
        <w:tc>
          <w:tcPr>
            <w:tcW w:w="3277" w:type="dxa"/>
            <w:vAlign w:val="center"/>
          </w:tcPr>
          <w:p>
            <w:pPr>
              <w:spacing w:before="0" w:after="0"/>
              <w:jc w:val="left"/>
            </w:pPr>
            <w:r>
              <w:rPr>
                <w:sz w:val="19"/>
                <w:szCs w:val="19"/>
              </w:rPr>
              <w:t xml:space="preserve">지목 </w:t>
            </w:r>
            <w:r>
              <w:rPr>
                <w:sz w:val="19"/>
                <w:szCs w:val="19"/>
              </w:rPr>
              <w:t xml:space="preserve">________________</w:t>
            </w:r>
          </w:p>
        </w:tc>
        <w:tc>
          <w:tcPr>
            <w:tcW w:w="1542" w:type="dxa"/>
            <w:shd w:val="clear" w:color="auto" w:fill="F2F2F2"/>
            <w:vAlign w:val="center"/>
          </w:tcPr>
          <w:p>
            <w:pPr>
              <w:spacing w:before="0" w:after="0"/>
              <w:jc w:val="center"/>
            </w:pPr>
            <w:r>
              <w:rPr>
                <w:b/>
                <w:bCs/>
                <w:sz w:val="19"/>
                <w:szCs w:val="19"/>
              </w:rPr>
              <w:t xml:space="preserve">면 적</w:t>
            </w:r>
          </w:p>
        </w:tc>
        <w:tc>
          <w:tcPr>
            <w:tcW w:w="3277" w:type="dxa"/>
            <w:vAlign w:val="center"/>
          </w:tcPr>
          <w:p>
            <w:pPr>
              <w:spacing w:before="0" w:after="0"/>
              <w:jc w:val="left"/>
            </w:pPr>
            <w:r>
              <w:rPr>
                <w:sz w:val="19"/>
                <w:szCs w:val="19"/>
              </w:rPr>
              <w:t xml:space="preserve">____㎡</w:t>
            </w:r>
          </w:p>
        </w:tc>
      </w:tr>
      <w:tr>
        <w:tc>
          <w:tcPr>
            <w:tcW w:w="1542" w:type="dxa"/>
            <w:shd w:val="clear" w:color="auto" w:fill="F2F2F2"/>
            <w:vAlign w:val="center"/>
          </w:tcPr>
          <w:p>
            <w:pPr>
              <w:spacing w:before="0" w:after="0"/>
              <w:jc w:val="center"/>
            </w:pPr>
            <w:r>
              <w:rPr>
                <w:b/>
                <w:bCs/>
                <w:sz w:val="19"/>
                <w:szCs w:val="19"/>
              </w:rPr>
              <w:t xml:space="preserve">건 물</w:t>
            </w:r>
          </w:p>
        </w:tc>
        <w:tc>
          <w:tcPr>
            <w:tcW w:w="3277" w:type="dxa"/>
            <w:vAlign w:val="center"/>
          </w:tcPr>
          <w:p>
            <w:pPr>
              <w:spacing w:before="0" w:after="0"/>
              <w:jc w:val="left"/>
            </w:pPr>
            <w:r>
              <w:rPr>
                <w:sz w:val="19"/>
                <w:szCs w:val="19"/>
              </w:rPr>
              <w:t xml:space="preserve">구조·용도 </w:t>
            </w:r>
            <w:r>
              <w:rPr>
                <w:sz w:val="19"/>
                <w:szCs w:val="19"/>
              </w:rPr>
              <w:t xml:space="preserve">________________</w:t>
            </w:r>
          </w:p>
        </w:tc>
        <w:tc>
          <w:tcPr>
            <w:tcW w:w="1542" w:type="dxa"/>
            <w:shd w:val="clear" w:color="auto" w:fill="F2F2F2"/>
            <w:vAlign w:val="center"/>
          </w:tcPr>
          <w:p>
            <w:pPr>
              <w:spacing w:before="0" w:after="0"/>
              <w:jc w:val="center"/>
            </w:pPr>
            <w:r>
              <w:rPr>
                <w:b/>
                <w:bCs/>
                <w:sz w:val="19"/>
                <w:szCs w:val="19"/>
              </w:rPr>
              <w:t xml:space="preserve">면 적</w:t>
            </w:r>
          </w:p>
        </w:tc>
        <w:tc>
          <w:tcPr>
            <w:tcW w:w="3277" w:type="dxa"/>
            <w:vAlign w:val="center"/>
          </w:tcPr>
          <w:p>
            <w:pPr>
              <w:spacing w:before="0" w:after="0"/>
              <w:jc w:val="left"/>
            </w:pPr>
            <w:r>
              <w:rPr>
                <w:sz w:val="19"/>
                <w:szCs w:val="19"/>
              </w:rPr>
              <w:t xml:space="preserve">____㎡</w:t>
            </w:r>
          </w:p>
        </w:tc>
      </w:tr>
      <w:tr>
        <w:tc>
          <w:tcPr>
            <w:tcW w:w="1542" w:type="dxa"/>
            <w:shd w:val="clear" w:color="auto" w:fill="F2F2F2"/>
            <w:vAlign w:val="center"/>
          </w:tcPr>
          <w:p>
            <w:pPr>
              <w:spacing w:before="0" w:after="0"/>
              <w:jc w:val="center"/>
            </w:pPr>
            <w:r>
              <w:rPr>
                <w:b/>
                <w:bCs/>
                <w:sz w:val="19"/>
                <w:szCs w:val="19"/>
              </w:rPr>
              <w:t xml:space="preserve">임차할 부분</w:t>
            </w:r>
          </w:p>
        </w:tc>
        <w:tc>
          <w:tcPr>
            <w:tcW w:w="3277" w:type="dxa"/>
            <w:vAlign w:val="center"/>
          </w:tcPr>
          <w:p>
            <w:pPr>
              <w:spacing w:before="0" w:after="0"/>
              <w:jc w:val="left"/>
            </w:pPr>
            <w:r>
              <w:rPr>
                <w:sz w:val="19"/>
                <w:szCs w:val="19"/>
              </w:rPr>
              <w:t xml:space="preserve">________________</w:t>
            </w:r>
          </w:p>
        </w:tc>
        <w:tc>
          <w:tcPr>
            <w:tcW w:w="1542" w:type="dxa"/>
            <w:shd w:val="clear" w:color="auto" w:fill="F2F2F2"/>
            <w:vAlign w:val="center"/>
          </w:tcPr>
          <w:p>
            <w:pPr>
              <w:spacing w:before="0" w:after="0"/>
              <w:jc w:val="center"/>
            </w:pPr>
            <w:r>
              <w:rPr>
                <w:b/>
                <w:bCs/>
                <w:sz w:val="19"/>
                <w:szCs w:val="19"/>
              </w:rPr>
              <w:t xml:space="preserve">면 적</w:t>
            </w:r>
          </w:p>
        </w:tc>
        <w:tc>
          <w:tcPr>
            <w:tcW w:w="3277" w:type="dxa"/>
            <w:vAlign w:val="center"/>
          </w:tcPr>
          <w:p>
            <w:pPr>
              <w:spacing w:before="0" w:after="0"/>
              <w:jc w:val="left"/>
            </w:pPr>
            <w:r>
              <w:rPr>
                <w:sz w:val="19"/>
                <w:szCs w:val="19"/>
              </w:rPr>
              <w:t xml:space="preserve">____㎡</w:t>
            </w:r>
          </w:p>
        </w:tc>
      </w:tr>
      <w:tr>
        <w:tc>
          <w:tcPr>
            <w:tcW w:w="1542" w:type="dxa"/>
            <w:shd w:val="clear" w:color="auto" w:fill="F2F2F2"/>
            <w:vAlign w:val="center"/>
          </w:tcPr>
          <w:p>
            <w:pPr>
              <w:spacing w:before="0" w:after="0"/>
              <w:jc w:val="center"/>
            </w:pPr>
            <w:r>
              <w:rPr>
                <w:b/>
                <w:bCs/>
                <w:sz w:val="19"/>
                <w:szCs w:val="19"/>
              </w:rPr>
              <w:t xml:space="preserve">임대차 유형</w:t>
            </w:r>
          </w:p>
        </w:tc>
        <w:tc>
          <w:tcPr>
            <w:tcW w:w="8096" w:type="dxa"/>
            <w:gridSpan w:val="3"/>
            <w:vAlign w:val="center"/>
          </w:tcPr>
          <w:p>
            <w:pPr>
              <w:spacing w:before="0" w:after="0"/>
              <w:jc w:val="left"/>
            </w:pPr>
            <w:r>
              <w:rPr>
                <w:sz w:val="19"/>
                <w:szCs w:val="19"/>
              </w:rPr>
              <w:t xml:space="preserve">________________</w:t>
            </w:r>
          </w:p>
        </w:tc>
      </w:tr>
      <w:tr>
        <w:tc>
          <w:tcPr>
            <w:tcW w:w="1542" w:type="dxa"/>
            <w:shd w:val="clear" w:color="auto" w:fill="F2F2F2"/>
            <w:vAlign w:val="center"/>
          </w:tcPr>
          <w:p>
            <w:pPr>
              <w:spacing w:before="0" w:after="0"/>
              <w:jc w:val="center"/>
            </w:pPr>
            <w:r>
              <w:rPr>
                <w:b/>
                <w:bCs/>
                <w:sz w:val="19"/>
                <w:szCs w:val="19"/>
              </w:rPr>
              <w:t xml:space="preserve">계약의 종류</w:t>
            </w:r>
          </w:p>
        </w:tc>
        <w:tc>
          <w:tcPr>
            <w:tcW w:w="8096" w:type="dxa"/>
            <w:gridSpan w:val="3"/>
            <w:vAlign w:val="center"/>
          </w:tcPr>
          <w:p>
            <w:pPr>
              <w:spacing w:before="0" w:after="0"/>
              <w:jc w:val="left"/>
            </w:pPr>
            <w:r>
              <w:rPr>
                <w:sz w:val="19"/>
                <w:szCs w:val="19"/>
              </w:rPr>
              <w:t xml:space="preserve">________________</w:t>
            </w:r>
          </w:p>
        </w:tc>
      </w:tr>
      <w:tr>
        <w:tc>
          <w:tcPr>
            <w:tcW w:w="1542" w:type="dxa"/>
            <w:shd w:val="clear" w:color="auto" w:fill="F2F2F2"/>
            <w:vAlign w:val="center"/>
          </w:tcPr>
          <w:p>
            <w:pPr>
              <w:spacing w:before="0" w:after="0"/>
              <w:jc w:val="center"/>
            </w:pPr>
            <w:r>
              <w:rPr>
                <w:b/>
                <w:bCs/>
                <w:sz w:val="19"/>
                <w:szCs w:val="19"/>
              </w:rPr>
              <w:t xml:space="preserve">갱신 전 계약</w:t>
            </w:r>
          </w:p>
        </w:tc>
        <w:tc>
          <w:tcPr>
            <w:tcW w:w="8096" w:type="dxa"/>
            <w:gridSpan w:val="3"/>
            <w:vAlign w:val="center"/>
          </w:tcPr>
          <w:p>
            <w:pPr>
              <w:spacing w:before="0" w:after="0"/>
              <w:jc w:val="left"/>
            </w:pPr>
            <w:r>
              <w:rPr>
                <w:sz w:val="19"/>
                <w:szCs w:val="19"/>
              </w:rPr>
              <w:t xml:space="preserve">________________</w:t>
            </w:r>
          </w:p>
        </w:tc>
      </w:tr>
      <w:tr>
        <w:tc>
          <w:tcPr>
            <w:tcW w:w="1542" w:type="dxa"/>
            <w:shd w:val="clear" w:color="auto" w:fill="F2F2F2"/>
            <w:vAlign w:val="center"/>
          </w:tcPr>
          <w:p>
            <w:pPr>
              <w:spacing w:before="0" w:after="0"/>
              <w:jc w:val="center"/>
            </w:pPr>
            <w:r>
              <w:rPr>
                <w:b/>
                <w:bCs/>
                <w:sz w:val="19"/>
                <w:szCs w:val="19"/>
              </w:rPr>
              <w:t xml:space="preserve">미납 국세·지방세</w:t>
            </w:r>
          </w:p>
        </w:tc>
        <w:tc>
          <w:tcPr>
            <w:tcW w:w="8096" w:type="dxa"/>
            <w:gridSpan w:val="3"/>
            <w:vAlign w:val="center"/>
          </w:tcPr>
          <w:p>
            <w:pPr>
              <w:spacing w:before="0" w:after="0"/>
              <w:jc w:val="left"/>
            </w:pPr>
            <w:r>
              <w:rPr>
                <w:sz w:val="19"/>
                <w:szCs w:val="19"/>
              </w:rPr>
              <w:t xml:space="preserve">________________</w:t>
            </w:r>
          </w:p>
        </w:tc>
      </w:tr>
      <w:tr>
        <w:tc>
          <w:tcPr>
            <w:tcW w:w="1542" w:type="dxa"/>
            <w:shd w:val="clear" w:color="auto" w:fill="F2F2F2"/>
            <w:vAlign w:val="center"/>
          </w:tcPr>
          <w:p>
            <w:pPr>
              <w:spacing w:before="0" w:after="0"/>
              <w:jc w:val="center"/>
            </w:pPr>
            <w:r>
              <w:rPr>
                <w:b/>
                <w:bCs/>
                <w:sz w:val="19"/>
                <w:szCs w:val="19"/>
              </w:rPr>
              <w:t xml:space="preserve">선순위 확정일자 현황</w:t>
            </w:r>
          </w:p>
        </w:tc>
        <w:tc>
          <w:tcPr>
            <w:tcW w:w="8096" w:type="dxa"/>
            <w:gridSpan w:val="3"/>
            <w:vAlign w:val="center"/>
          </w:tcPr>
          <w:p>
            <w:pPr>
              <w:spacing w:before="0" w:after="0"/>
              <w:jc w:val="left"/>
            </w:pPr>
            <w:r>
              <w:rPr>
                <w:sz w:val="19"/>
                <w:szCs w:val="19"/>
              </w:rPr>
              <w:t xml:space="preserve">________________</w:t>
            </w:r>
          </w:p>
        </w:tc>
      </w:tr>
    </w:tbl>
    <w:p>
      <w:pPr>
        <w:spacing w:before="0" w:after="80"/>
      </w:pPr>
    </w:p>
    <w:p>
      <w:pPr>
        <w:spacing w:before="160" w:after="40"/>
      </w:pPr>
      <w:r>
        <w:rPr>
          <w:b/>
          <w:bCs/>
          <w:sz w:val="23"/>
          <w:szCs w:val="23"/>
        </w:rPr>
        <w:t xml:space="preserve">[계약내용]</w:t>
      </w:r>
    </w:p>
    <w:p>
      <w:pPr>
        <w:spacing w:before="160" w:after="40"/>
      </w:pPr>
      <w:r>
        <w:rPr>
          <w:b/>
          <w:bCs/>
          <w:sz w:val="23"/>
          <w:szCs w:val="23"/>
        </w:rPr>
        <w:t xml:space="preserve">제1조 (보증금과 차임 및 관리비)</w:t>
      </w:r>
    </w:p>
    <w:p>
      <w:pPr>
        <w:jc w:val="both"/>
      </w:pPr>
      <w:r>
        <w:t xml:space="preserve">위 부동산의 임대차에 관하여 임대인과 임차인은 합의에 의하여 보증금과 차임 및 관리비를 아래와 같이 지불하기로 한다.</w:t>
      </w:r>
    </w:p>
    <w:tbl>
      <w:tblPr>
        <w:tblW w:w="963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Pr>
      <w:tblGrid>
        <w:gridCol w:w="2120"/>
        <w:gridCol w:w="7518"/>
      </w:tblGrid>
      <w:tr>
        <w:tc>
          <w:tcPr>
            <w:tcW w:w="2120" w:type="dxa"/>
            <w:shd w:val="clear" w:color="auto" w:fill="F2F2F2"/>
            <w:vAlign w:val="center"/>
          </w:tcPr>
          <w:p>
            <w:pPr>
              <w:spacing w:before="0" w:after="0"/>
              <w:jc w:val="center"/>
            </w:pPr>
            <w:r>
              <w:rPr>
                <w:b/>
                <w:bCs/>
                <w:sz w:val="19"/>
                <w:szCs w:val="19"/>
              </w:rPr>
              <w:t xml:space="preserve">보 증 금</w:t>
            </w:r>
          </w:p>
        </w:tc>
        <w:tc>
          <w:tcPr>
            <w:tcW w:w="7518" w:type="dxa"/>
            <w:vAlign w:val="center"/>
          </w:tcPr>
          <w:p>
            <w:pPr>
              <w:spacing w:before="0" w:after="0"/>
              <w:jc w:val="left"/>
            </w:pPr>
            <w:r>
              <w:rPr>
                <w:sz w:val="19"/>
                <w:szCs w:val="19"/>
              </w:rPr>
              <w:t xml:space="preserve">금 </w:t>
            </w:r>
            <w:r>
              <w:rPr>
                <w:sz w:val="19"/>
                <w:szCs w:val="19"/>
              </w:rPr>
              <w:t xml:space="preserve">________________</w:t>
            </w:r>
            <w:r>
              <w:rPr>
                <w:sz w:val="19"/>
                <w:szCs w:val="19"/>
              </w:rPr>
              <w:t xml:space="preserve">원整</w:t>
            </w:r>
          </w:p>
        </w:tc>
      </w:tr>
      <w:tr>
        <w:tc>
          <w:tcPr>
            <w:tcW w:w="2120" w:type="dxa"/>
            <w:shd w:val="clear" w:color="auto" w:fill="F2F2F2"/>
            <w:vAlign w:val="center"/>
          </w:tcPr>
          <w:p>
            <w:pPr>
              <w:spacing w:before="0" w:after="0"/>
              <w:jc w:val="center"/>
            </w:pPr>
            <w:r>
              <w:rPr>
                <w:b/>
                <w:bCs/>
                <w:sz w:val="19"/>
                <w:szCs w:val="19"/>
              </w:rPr>
              <w:t xml:space="preserve">계 약 금</w:t>
            </w:r>
          </w:p>
        </w:tc>
        <w:tc>
          <w:tcPr>
            <w:tcW w:w="7518" w:type="dxa"/>
            <w:vAlign w:val="center"/>
          </w:tcPr>
          <w:p>
            <w:pPr>
              <w:spacing w:before="0" w:after="0"/>
              <w:jc w:val="left"/>
            </w:pPr>
            <w:r>
              <w:rPr>
                <w:sz w:val="19"/>
                <w:szCs w:val="19"/>
              </w:rPr>
              <w:t xml:space="preserve">금 </w:t>
            </w:r>
            <w:r>
              <w:rPr>
                <w:sz w:val="19"/>
                <w:szCs w:val="19"/>
              </w:rPr>
              <w:t xml:space="preserve">________________</w:t>
            </w:r>
            <w:r>
              <w:rPr>
                <w:sz w:val="19"/>
                <w:szCs w:val="19"/>
              </w:rPr>
              <w:t xml:space="preserve">원整은 계약시에 지불하고 영수함. 영수자 </w:t>
            </w:r>
            <w:r>
              <w:rPr>
                <w:sz w:val="19"/>
                <w:szCs w:val="19"/>
              </w:rPr>
              <w:t xml:space="preserve">________________</w:t>
            </w:r>
            <w:r>
              <w:rPr>
                <w:sz w:val="19"/>
                <w:szCs w:val="19"/>
              </w:rPr>
              <w:t xml:space="preserve"> (인)</w:t>
            </w:r>
          </w:p>
        </w:tc>
      </w:tr>
      <w:tr>
        <w:tc>
          <w:tcPr>
            <w:tcW w:w="2120" w:type="dxa"/>
            <w:shd w:val="clear" w:color="auto" w:fill="F2F2F2"/>
            <w:vAlign w:val="center"/>
          </w:tcPr>
          <w:p>
            <w:pPr>
              <w:spacing w:before="0" w:after="0"/>
              <w:jc w:val="center"/>
            </w:pPr>
            <w:r>
              <w:rPr>
                <w:b/>
                <w:bCs/>
                <w:sz w:val="19"/>
                <w:szCs w:val="19"/>
              </w:rPr>
              <w:t xml:space="preserve">중 도 금</w:t>
            </w:r>
          </w:p>
        </w:tc>
        <w:tc>
          <w:tcPr>
            <w:tcW w:w="7518" w:type="dxa"/>
            <w:vAlign w:val="center"/>
          </w:tcPr>
          <w:p>
            <w:pPr>
              <w:spacing w:before="0" w:after="0"/>
              <w:jc w:val="left"/>
            </w:pPr>
            <w:r>
              <w:rPr>
                <w:sz w:val="19"/>
                <w:szCs w:val="19"/>
              </w:rPr>
              <w:t xml:space="preserve">금 </w:t>
            </w:r>
            <w:r>
              <w:rPr>
                <w:sz w:val="19"/>
                <w:szCs w:val="19"/>
              </w:rPr>
              <w:t xml:space="preserve">________________</w:t>
            </w:r>
            <w:r>
              <w:rPr>
                <w:sz w:val="19"/>
                <w:szCs w:val="19"/>
              </w:rPr>
              <w:t xml:space="preserve">원整은 20____년 ____월 ____일에 지불하며</w:t>
            </w:r>
          </w:p>
        </w:tc>
      </w:tr>
      <w:tr>
        <w:tc>
          <w:tcPr>
            <w:tcW w:w="2120" w:type="dxa"/>
            <w:shd w:val="clear" w:color="auto" w:fill="F2F2F2"/>
            <w:vAlign w:val="center"/>
          </w:tcPr>
          <w:p>
            <w:pPr>
              <w:spacing w:before="0" w:after="0"/>
              <w:jc w:val="center"/>
            </w:pPr>
            <w:r>
              <w:rPr>
                <w:b/>
                <w:bCs/>
                <w:sz w:val="19"/>
                <w:szCs w:val="19"/>
              </w:rPr>
              <w:t xml:space="preserve">잔 금</w:t>
            </w:r>
          </w:p>
        </w:tc>
        <w:tc>
          <w:tcPr>
            <w:tcW w:w="7518" w:type="dxa"/>
            <w:vAlign w:val="center"/>
          </w:tcPr>
          <w:p>
            <w:pPr>
              <w:spacing w:before="0" w:after="0"/>
              <w:jc w:val="left"/>
            </w:pPr>
            <w:r>
              <w:rPr>
                <w:sz w:val="19"/>
                <w:szCs w:val="19"/>
              </w:rPr>
              <w:t xml:space="preserve">금 </w:t>
            </w:r>
            <w:r>
              <w:rPr>
                <w:sz w:val="19"/>
                <w:szCs w:val="19"/>
              </w:rPr>
              <w:t xml:space="preserve">________________</w:t>
            </w:r>
            <w:r>
              <w:rPr>
                <w:sz w:val="19"/>
                <w:szCs w:val="19"/>
              </w:rPr>
              <w:t xml:space="preserve">원整은 20____년 ____월 ____일에 지불한다</w:t>
            </w:r>
          </w:p>
        </w:tc>
      </w:tr>
      <w:tr>
        <w:tc>
          <w:tcPr>
            <w:tcW w:w="2120" w:type="dxa"/>
            <w:shd w:val="clear" w:color="auto" w:fill="F2F2F2"/>
            <w:vAlign w:val="center"/>
          </w:tcPr>
          <w:p>
            <w:pPr>
              <w:spacing w:before="0" w:after="0"/>
              <w:jc w:val="center"/>
            </w:pPr>
            <w:r>
              <w:rPr>
                <w:b/>
                <w:bCs/>
                <w:sz w:val="19"/>
                <w:szCs w:val="19"/>
              </w:rPr>
              <w:t xml:space="preserve">차임(월세)</w:t>
            </w:r>
          </w:p>
        </w:tc>
        <w:tc>
          <w:tcPr>
            <w:tcW w:w="7518" w:type="dxa"/>
            <w:vAlign w:val="center"/>
          </w:tcPr>
          <w:p>
            <w:pPr>
              <w:spacing w:before="0" w:after="0"/>
              <w:jc w:val="left"/>
            </w:pPr>
            <w:r>
              <w:rPr>
                <w:sz w:val="19"/>
                <w:szCs w:val="19"/>
              </w:rPr>
              <w:t xml:space="preserve">금 </w:t>
            </w:r>
            <w:r>
              <w:rPr>
                <w:sz w:val="19"/>
                <w:szCs w:val="19"/>
              </w:rPr>
              <w:t xml:space="preserve">________________</w:t>
            </w:r>
            <w:r>
              <w:rPr>
                <w:sz w:val="19"/>
                <w:szCs w:val="19"/>
              </w:rPr>
              <w:t xml:space="preserve">원整은 매월 ____일에 지불한다 (입금계좌: </w:t>
            </w:r>
            <w:r>
              <w:rPr>
                <w:sz w:val="19"/>
                <w:szCs w:val="19"/>
              </w:rPr>
              <w:t xml:space="preserve">________________</w:t>
            </w:r>
            <w:r>
              <w:rPr>
                <w:sz w:val="19"/>
                <w:szCs w:val="19"/>
              </w:rPr>
              <w:t xml:space="preserve">)</w:t>
            </w:r>
          </w:p>
        </w:tc>
      </w:tr>
      <w:tr>
        <w:tc>
          <w:tcPr>
            <w:tcW w:w="2120" w:type="dxa"/>
            <w:shd w:val="clear" w:color="auto" w:fill="F2F2F2"/>
            <w:vAlign w:val="center"/>
          </w:tcPr>
          <w:p>
            <w:pPr>
              <w:spacing w:before="0" w:after="0"/>
              <w:jc w:val="center"/>
            </w:pPr>
            <w:r>
              <w:rPr>
                <w:b/>
                <w:bCs/>
                <w:sz w:val="19"/>
                <w:szCs w:val="19"/>
              </w:rPr>
              <w:t xml:space="preserve">관 리 비</w:t>
            </w:r>
          </w:p>
        </w:tc>
        <w:tc>
          <w:tcPr>
            <w:tcW w:w="7518" w:type="dxa"/>
            <w:vAlign w:val="center"/>
          </w:tcPr>
          <w:p>
            <w:pPr>
              <w:spacing w:before="0" w:after="0"/>
              <w:jc w:val="left"/>
            </w:pPr>
            <w:r>
              <w:rPr>
                <w:sz w:val="19"/>
                <w:szCs w:val="19"/>
              </w:rPr>
              <w:t xml:space="preserve">________________________________________________</w:t>
            </w:r>
            <w:r>
              <w:br/>
            </w:r>
            <w:r>
              <w:rPr>
                <w:sz w:val="19"/>
                <w:szCs w:val="19"/>
              </w:rPr>
              <w:t xml:space="preserve">________________________________________________</w:t>
            </w:r>
          </w:p>
        </w:tc>
      </w:tr>
    </w:tbl>
    <w:p>
      <w:pPr>
        <w:spacing w:before="0" w:after="80"/>
      </w:pPr>
    </w:p>
    <w:p>
      <w:pPr>
        <w:spacing w:before="160" w:after="40"/>
      </w:pPr>
      <w:r>
        <w:rPr>
          <w:b/>
          <w:bCs/>
          <w:sz w:val="23"/>
          <w:szCs w:val="23"/>
        </w:rPr>
        <w:t xml:space="preserve">제2조 (임대차기간)</w:t>
      </w:r>
    </w:p>
    <w:p>
      <w:pPr>
        <w:jc w:val="both"/>
      </w:pPr>
      <w:r>
        <w:t xml:space="preserve">임대인은 임차주택을 임대차 목적대로 사용·수익할 수 있는 상태로 20____년 ____월 ____일까지 임차인에게 인도하고, 임대차기간은 인도일로부터 20____년 ____월 ____일까지로 한다.</w:t>
      </w:r>
    </w:p>
    <w:p>
      <w:pPr>
        <w:spacing w:before="160" w:after="40"/>
      </w:pPr>
      <w:r>
        <w:rPr>
          <w:b/>
          <w:bCs/>
          <w:sz w:val="23"/>
          <w:szCs w:val="23"/>
        </w:rPr>
        <w:t xml:space="preserve">제3조 (입주 전 수리)</w:t>
      </w:r>
    </w:p>
    <w:p>
      <w:pPr>
        <w:jc w:val="both"/>
      </w:pPr>
      <w:r>
        <w:t xml:space="preserve">임대인과 임차인은 임차주택의 수리가 필요한 시설물 및 비용부담에 관하여 다음과 같이 합의한다.</w:t>
      </w:r>
    </w:p>
    <w:p>
      <w:pPr>
        <w:jc w:val="both"/>
      </w:pPr>
      <w:r>
        <w:t xml:space="preserve">수리 필요 시설: 있음 (수리할 내용: </w:t>
      </w:r>
      <w:r>
        <w:t xml:space="preserve">________________________________________________</w:t>
      </w:r>
      <w:r>
        <w:t xml:space="preserve">) / 수리 완료 시기: 20____년 ____월 ____일</w:t>
      </w:r>
    </w:p>
    <w:p>
      <w:pPr>
        <w:jc w:val="both"/>
      </w:pPr>
      <w:r>
        <w:t xml:space="preserve">약정한 수리 완료 시기까지 미 수리한 경우: </w:t>
      </w:r>
      <w:r>
        <w:t xml:space="preserve">________________</w:t>
      </w:r>
    </w:p>
    <w:p>
      <w:pPr>
        <w:spacing w:before="160" w:after="40"/>
      </w:pPr>
      <w:r>
        <w:rPr>
          <w:b/>
          <w:bCs/>
          <w:sz w:val="23"/>
          <w:szCs w:val="23"/>
        </w:rPr>
        <w:t xml:space="preserve">제4조 (임차주택의 사용·관리·수선)</w:t>
      </w:r>
    </w:p>
    <w:p>
      <w:pPr>
        <w:jc w:val="both"/>
      </w:pPr>
      <w:r>
        <w:t xml:space="preserve">① 임차인은 임대인의 동의 없이 임차주택의 구조변경 및 전대나 임차권 양도를 할 수 없으며, 임대차 목적인 주거 이외의 용도로 사용할 수 없다.</w:t>
      </w:r>
    </w:p>
    <w:p>
      <w:pPr>
        <w:jc w:val="both"/>
      </w:pPr>
      <w:r>
        <w:t xml:space="preserve">② 임대인은 계약 존속 중 임차주택을 사용·수익에 필요한 상태로 유지하여야 하고, 임차인은 임대인이 임차주택의 보존에 필요한 행위를 하는 때 이를 거절하지 못한다.</w:t>
      </w:r>
    </w:p>
    <w:p>
      <w:pPr>
        <w:jc w:val="both"/>
      </w:pPr>
      <w:r>
        <w:t xml:space="preserve">③ 임대인과 임차인은 계약 존속 중에 발생하는 임차주택의 수리 및 비용부담에 관하여 다음과 같이 합의한다. 다만, 합의되지 아니한 기타 수선비용에 관한 부담은 민법, 판례 기타 관습에 따른다. (임대인부담: </w:t>
      </w:r>
      <w:r>
        <w:t xml:space="preserve">________________</w:t>
      </w:r>
      <w:r>
        <w:t xml:space="preserve"> / 임차인부담: </w:t>
      </w:r>
      <w:r>
        <w:t xml:space="preserve">________________</w:t>
      </w:r>
      <w:r>
        <w:t xml:space="preserve">)</w:t>
      </w:r>
    </w:p>
    <w:p>
      <w:pPr>
        <w:jc w:val="both"/>
      </w:pPr>
      <w:r>
        <w:t xml:space="preserve">④ 임차인이 임대인의 부담에 속하는 수선비용을 지출한 때에는 임대인에게 그 상환을 청구할 수 있다.</w:t>
      </w:r>
    </w:p>
    <w:p>
      <w:pPr>
        <w:spacing w:before="160" w:after="40"/>
      </w:pPr>
      <w:r>
        <w:rPr>
          <w:b/>
          <w:bCs/>
          <w:sz w:val="23"/>
          <w:szCs w:val="23"/>
        </w:rPr>
        <w:t xml:space="preserve">제5조 (계약의 해제)</w:t>
      </w:r>
    </w:p>
    <w:p>
      <w:pPr>
        <w:jc w:val="both"/>
      </w:pPr>
      <w:r>
        <w:t xml:space="preserve">임차인이 임대인에게 중도금(중도금이 없을 때는 잔금)을 지급하기 전까지, 임대인은 계약금의 배액을 상환하고, 임차인은 계약금을 포기하고 이 계약을 해제할 수 있다.</w:t>
      </w:r>
    </w:p>
    <w:p>
      <w:pPr>
        <w:spacing w:before="160" w:after="40"/>
      </w:pPr>
      <w:r>
        <w:rPr>
          <w:b/>
          <w:bCs/>
          <w:sz w:val="23"/>
          <w:szCs w:val="23"/>
        </w:rPr>
        <w:t xml:space="preserve">제6조 (채무불이행과 손해배상)</w:t>
      </w:r>
    </w:p>
    <w:p>
      <w:pPr>
        <w:jc w:val="both"/>
      </w:pPr>
      <w:r>
        <w:t xml:space="preserve">당사자 일방이 채무를 이행하지 아니하는 때에는 상대방은 상당한 기간을 정하여 그 이행을 최고하고 계약을 해제할 수 있으며, 그로 인한 손해배상을 청구할 수 있다. 다만, 채무자가 미리 이행하지 아니할 의사를 표시한 경우의 계약해제는 최고를 요하지 아니한다.</w:t>
      </w:r>
    </w:p>
    <w:p>
      <w:pPr>
        <w:spacing w:before="160" w:after="40"/>
      </w:pPr>
      <w:r>
        <w:rPr>
          <w:b/>
          <w:bCs/>
          <w:sz w:val="23"/>
          <w:szCs w:val="23"/>
        </w:rPr>
        <w:t xml:space="preserve">제7조 (계약의 해지)</w:t>
      </w:r>
    </w:p>
    <w:p>
      <w:pPr>
        <w:jc w:val="both"/>
      </w:pPr>
      <w:r>
        <w:t xml:space="preserve">① 임차인은 본인의 과실 없이 임차주택의 일부가 멸실 기타 사유로 인하여 임대차의 목적대로 사용할 수 없는 경우에는 계약을 해지할 수 있다.</w:t>
      </w:r>
    </w:p>
    <w:p>
      <w:pPr>
        <w:jc w:val="both"/>
      </w:pPr>
      <w:r>
        <w:t xml:space="preserve">② 임대인은 임차인이 2기의 차임액에 달하도록 연체하거나, 제4조 제1항을 위반한 경우 계약을 해지할 수 있다.</w:t>
      </w:r>
    </w:p>
    <w:p>
      <w:pPr>
        <w:spacing w:before="160" w:after="40"/>
      </w:pPr>
      <w:r>
        <w:rPr>
          <w:b/>
          <w:bCs/>
          <w:sz w:val="23"/>
          <w:szCs w:val="23"/>
        </w:rPr>
        <w:t xml:space="preserve">제8조 (갱신요구와 거절)</w:t>
      </w:r>
    </w:p>
    <w:p>
      <w:pPr>
        <w:jc w:val="both"/>
      </w:pPr>
      <w:r>
        <w:t xml:space="preserve">① 임차인은 임대차기간이 끝나기 6개월 전부터 2개월 전까지의 기간에 계약갱신을 요구할 수 있다. 다만, 임대인은 자신 또는 그 직계존속·직계비속의 실거주 등 주택임대차보호법 제6조의3 제1항 각 호의 사유가 있는 경우에 한하여 계약갱신의 요구를 거절할 수 있다.</w:t>
      </w:r>
    </w:p>
    <w:p>
      <w:pPr>
        <w:jc w:val="both"/>
      </w:pPr>
      <w:r>
        <w:t xml:space="preserve">② 임대인이 주택임대차보호법 제6조의3 제1항 제8호에 따른 실거주를 사유로 갱신을 거절하였음에도 불구하고 갱신요구가 거절되지 아니하였더라면 갱신되었을 기간이 만료되기 전에 정당한 사유 없이 제3자에게 주택을 임대한 경우, 임대인은 갱신거절로 인하여 임차인이 입은 손해를 배상하여야 한다.</w:t>
      </w:r>
    </w:p>
    <w:p>
      <w:pPr>
        <w:jc w:val="both"/>
      </w:pPr>
      <w:r>
        <w:t xml:space="preserve">③ 제2항에 따른 손해배상액은 주택임대차보호법 제6조의3 제6항에 의한다.</w:t>
      </w:r>
    </w:p>
    <w:p>
      <w:pPr>
        <w:spacing w:before="160" w:after="40"/>
      </w:pPr>
      <w:r>
        <w:rPr>
          <w:b/>
          <w:bCs/>
          <w:sz w:val="23"/>
          <w:szCs w:val="23"/>
        </w:rPr>
        <w:t xml:space="preserve">제9조 (계약의 종료)</w:t>
      </w:r>
    </w:p>
    <w:p>
      <w:pPr>
        <w:jc w:val="both"/>
      </w:pPr>
      <w:r>
        <w:t xml:space="preserve">임대차계약이 종료된 경우에 임차인은 임차주택을 원래의 상태로 복구하여 임대인에게 반환하고, 이와 동시에 임대인은 보증금을 임차인에게 반환하여야 한다. 다만, 시설물의 노후화나 통상 생길 수 있는 파손 등은 임차인의 원상복구의무에 포함되지 아니한다.</w:t>
      </w:r>
    </w:p>
    <w:p>
      <w:pPr>
        <w:spacing w:before="160" w:after="40"/>
      </w:pPr>
      <w:r>
        <w:rPr>
          <w:b/>
          <w:bCs/>
          <w:sz w:val="23"/>
          <w:szCs w:val="23"/>
        </w:rPr>
        <w:t xml:space="preserve">제10조 (비용의 정산)</w:t>
      </w:r>
    </w:p>
    <w:p>
      <w:pPr>
        <w:jc w:val="both"/>
      </w:pPr>
      <w:r>
        <w:t xml:space="preserve">① 임차인은 계약종료 시 공과금과 관리비를 정산하여야 한다.</w:t>
      </w:r>
    </w:p>
    <w:p>
      <w:pPr>
        <w:jc w:val="both"/>
      </w:pPr>
      <w:r>
        <w:t xml:space="preserve">② 임차인은 이미 납부한 관리비 중 장기수선충당금을 임대인(소유자인 경우)에게 반환 청구할 수 있다. 다만, 관리사무소 등 관리주체가 장기수선충당금을 정산하는 경우에는 그 관리주체에게 청구할 수 있다.</w:t>
      </w:r>
    </w:p>
    <w:p>
      <w:pPr>
        <w:spacing w:before="160" w:after="40"/>
      </w:pPr>
      <w:r>
        <w:rPr>
          <w:b/>
          <w:bCs/>
          <w:sz w:val="23"/>
          <w:szCs w:val="23"/>
        </w:rPr>
        <w:t xml:space="preserve">제11조 (분쟁의 해결)</w:t>
      </w:r>
    </w:p>
    <w:p>
      <w:pPr>
        <w:jc w:val="both"/>
      </w:pPr>
      <w:r>
        <w:t xml:space="preserve">임대인과 임차인은 본 임대차계약과 관련한 분쟁이 발생하는 경우, 당사자 간의 협의 또는 주택임대차분쟁조정위원회의 조정을 통해 호혜적으로 해결하기 위해 노력한다.</w:t>
      </w:r>
    </w:p>
    <w:p>
      <w:pPr>
        <w:spacing w:before="160" w:after="40"/>
      </w:pPr>
      <w:r>
        <w:rPr>
          <w:b/>
          <w:bCs/>
          <w:sz w:val="23"/>
          <w:szCs w:val="23"/>
        </w:rPr>
        <w:t xml:space="preserve">제12조 (중개보수 등)</w:t>
      </w:r>
    </w:p>
    <w:p>
      <w:pPr>
        <w:jc w:val="both"/>
      </w:pPr>
      <w:r>
        <w:t xml:space="preserve">중개보수는 거래 가액의 ____%인  원(부가가치세 </w:t>
      </w:r>
      <w:r>
        <w:t xml:space="preserve">________________</w:t>
      </w:r>
      <w:r>
        <w:t xml:space="preserve">)으로 임대인과 임차인이 각각 부담한다. 다만, 개업공인중개사의 고의 또는 과실로 인하여 중개의뢰인간의 거래행위가 무효·취소 또는 해제된 경우에는 그러하지 아니하다.</w:t>
      </w:r>
    </w:p>
    <w:p>
      <w:pPr>
        <w:spacing w:before="160" w:after="40"/>
      </w:pPr>
      <w:r>
        <w:rPr>
          <w:b/>
          <w:bCs/>
          <w:sz w:val="23"/>
          <w:szCs w:val="23"/>
        </w:rPr>
        <w:t xml:space="preserve">제13조 (중개대상물확인·설명서 교부)</w:t>
      </w:r>
    </w:p>
    <w:p>
      <w:pPr>
        <w:jc w:val="both"/>
      </w:pPr>
      <w:r>
        <w:t xml:space="preserve">개업공인중개사는 중개대상물 확인·설명서를 작성하고 업무보증관계증서(공제증서 등) 사본을 첨부하여 임대인과 임차인에게 각각 교부한다.</w:t>
      </w:r>
    </w:p>
    <w:p>
      <w:pPr>
        <w:spacing w:before="160" w:after="40"/>
      </w:pPr>
      <w:r>
        <w:rPr>
          <w:b/>
          <w:bCs/>
          <w:sz w:val="23"/>
          <w:szCs w:val="23"/>
        </w:rPr>
        <w:t xml:space="preserve">[특약사항]</w:t>
      </w:r>
    </w:p>
    <w:p>
      <w:pPr>
        <w:jc w:val="both"/>
      </w:pPr>
      <w:r>
        <w:t xml:space="preserve">· 주택을 인도받은 임차인은 20____년 ____월 ____일까지 주민등록(전입신고)과 주택임대차계약서상 확정일자를 받기로 하고, 임대인은 위 약정일자의 다음날까지 임차주택에 저당권 등 담보권을 설정할 수 없다.</w:t>
      </w:r>
    </w:p>
    <w:p>
      <w:pPr>
        <w:jc w:val="both"/>
      </w:pPr>
      <w:r>
        <w:t xml:space="preserve">· 임대인이 위 특약에 위반하여 임차주택에 저당권 등 담보권을 설정한 경우에는 임차인은 임대차계약을 해제 또는 해지할 수 있다. 이 경우 임대인은 임차인에게 위 특약 위반으로 인한 손해를 배상하여야 한다.</w:t>
      </w:r>
    </w:p>
    <w:p>
      <w:pPr>
        <w:jc w:val="both"/>
      </w:pPr>
      <w:r>
        <w:t xml:space="preserve">· 임대차계약을 체결한 임차인은 임대차계약 체결 시를 기준으로 임대인이 사전에 고지하지 않은 선순위 임대차 정보(주택임대차보호법 제3조의6 제3항)가 있거나 미납 또는 체납한 국세·지방세가  원을 초과하는 것을 확인한 경우 임대차기간이 시작하는 날까지 제5조에도 불구하고 계약금 등의 명목으로 임대인에게 교부한 금전 기타 물건을 포기하지 않고 임대차계약을 해제할 수 있다.</w:t>
      </w:r>
    </w:p>
    <w:p>
      <w:pPr>
        <w:jc w:val="both"/>
      </w:pPr>
      <w:r>
        <w:t xml:space="preserve">· 주택임대차계약과 관련하여 분쟁이 있는 경우 임대인 또는 임차인은 법원에 소를 제기하기 전에 먼저 주택임대차분쟁조정위원회에 조정을 신청한다. (</w:t>
      </w:r>
      <w:r>
        <w:t xml:space="preserve">________________</w:t>
      </w:r>
      <w:r>
        <w:t xml:space="preserve">)</w:t>
      </w:r>
    </w:p>
    <w:p>
      <w:pPr>
        <w:jc w:val="both"/>
      </w:pPr>
      <w:r>
        <w:t xml:space="preserve">· 주택의 철거 또는 재건축에 관한 구체적 계획: </w:t>
      </w:r>
      <w:r>
        <w:t xml:space="preserve">________________</w:t>
      </w:r>
    </w:p>
    <w:p>
      <w:pPr>
        <w:jc w:val="both"/>
      </w:pPr>
      <w:r>
        <w:t xml:space="preserve">· 상세주소가 없는 경우 임차인의 상세주소부여 신청에 대한 소유자 동의 여부: </w:t>
      </w:r>
      <w:r>
        <w:t xml:space="preserve">________________</w:t>
      </w:r>
    </w:p>
    <w:tbl>
      <w:tblPr>
        <w:tblW w:w="96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Pr>
      <w:tblGrid>
        <w:gridCol w:w="9638"/>
      </w:tblGrid>
      <w:tr>
        <w:trPr>
          <w:trHeight w:val="700"/>
        </w:trPr>
        <w:tc>
          <w:tcPr>
            <w:tcW w:w="9638" w:type="dxa"/>
          </w:tcPr>
          <w:p>
            <w:pPr>
              <w:spacing w:before="40" w:after="40"/>
              <w:jc w:val="both"/>
            </w:pPr>
            <w:r>
              <w:t xml:space="preserve">________________________________________________</w:t>
            </w:r>
            <w:r>
              <w:br/>
            </w:r>
            <w:r>
              <w:t xml:space="preserve">________________________________________________</w:t>
            </w:r>
          </w:p>
        </w:tc>
      </w:tr>
    </w:tbl>
    <w:p>
      <w:pPr>
        <w:spacing w:before="0" w:after="60"/>
      </w:pPr>
    </w:p>
    <w:p>
      <w:pPr>
        <w:spacing w:before="200" w:after="60"/>
        <w:jc w:val="both"/>
      </w:pPr>
      <w:r>
        <w:t xml:space="preserve">본 계약을 증명하기 위하여 계약 당사자가 이의 없음을 확인하고 각각 서명·날인 후 임대인, 임차인, 개업공인중개사는 매 장마다 간인하여, 각각 1통씩 보관한다.</w:t>
      </w:r>
    </w:p>
    <w:p>
      <w:pPr>
        <w:spacing w:before="240" w:after="240"/>
        <w:jc w:val="center"/>
      </w:pPr>
      <w:r>
        <w:rPr>
          <w:b/>
          <w:bCs/>
          <w:sz w:val="24"/>
          <w:szCs w:val="24"/>
        </w:rPr>
        <w:t xml:space="preserve">20____년 ____월 ____일</w:t>
      </w:r>
    </w:p>
    <w:tbl>
      <w:tblPr>
        <w:tblW w:w="963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Pr>
      <w:tblGrid>
        <w:gridCol w:w="1157"/>
        <w:gridCol w:w="1349"/>
        <w:gridCol w:w="1928"/>
        <w:gridCol w:w="1542"/>
        <w:gridCol w:w="2506"/>
        <w:gridCol w:w="1157"/>
      </w:tblGrid>
      <w:tr>
        <w:tc>
          <w:tcPr>
            <w:tcW w:w="1157" w:type="dxa"/>
            <w:shd w:val="clear" w:color="auto" w:fill="F2F2F2"/>
            <w:vAlign w:val="center"/>
          </w:tcPr>
          <w:p>
            <w:pPr>
              <w:spacing w:before="0" w:after="0"/>
              <w:jc w:val="center"/>
            </w:pPr>
            <w:r>
              <w:rPr>
                <w:b/>
                <w:bCs/>
                <w:sz w:val="19"/>
                <w:szCs w:val="19"/>
              </w:rPr>
              <w:t xml:space="preserve">구 분</w:t>
            </w:r>
          </w:p>
        </w:tc>
        <w:tc>
          <w:tcPr>
            <w:tcW w:w="1349" w:type="dxa"/>
            <w:shd w:val="clear" w:color="auto" w:fill="F2F2F2"/>
            <w:vAlign w:val="center"/>
          </w:tcPr>
          <w:p>
            <w:pPr>
              <w:spacing w:before="0" w:after="0"/>
              <w:jc w:val="center"/>
            </w:pPr>
            <w:r>
              <w:rPr>
                <w:b/>
                <w:bCs/>
                <w:sz w:val="19"/>
                <w:szCs w:val="19"/>
              </w:rPr>
              <w:t xml:space="preserve">성 명</w:t>
            </w:r>
          </w:p>
        </w:tc>
        <w:tc>
          <w:tcPr>
            <w:tcW w:w="1928" w:type="dxa"/>
            <w:shd w:val="clear" w:color="auto" w:fill="F2F2F2"/>
            <w:vAlign w:val="center"/>
          </w:tcPr>
          <w:p>
            <w:pPr>
              <w:spacing w:before="0" w:after="0"/>
              <w:jc w:val="center"/>
            </w:pPr>
            <w:r>
              <w:rPr>
                <w:b/>
                <w:bCs/>
                <w:sz w:val="19"/>
                <w:szCs w:val="19"/>
              </w:rPr>
              <w:t xml:space="preserve">주민등록번호</w:t>
            </w:r>
          </w:p>
        </w:tc>
        <w:tc>
          <w:tcPr>
            <w:tcW w:w="1542" w:type="dxa"/>
            <w:shd w:val="clear" w:color="auto" w:fill="F2F2F2"/>
            <w:vAlign w:val="center"/>
          </w:tcPr>
          <w:p>
            <w:pPr>
              <w:spacing w:before="0" w:after="0"/>
              <w:jc w:val="center"/>
            </w:pPr>
            <w:r>
              <w:rPr>
                <w:b/>
                <w:bCs/>
                <w:sz w:val="19"/>
                <w:szCs w:val="19"/>
              </w:rPr>
              <w:t xml:space="preserve">전 화</w:t>
            </w:r>
          </w:p>
        </w:tc>
        <w:tc>
          <w:tcPr>
            <w:tcW w:w="2506" w:type="dxa"/>
            <w:shd w:val="clear" w:color="auto" w:fill="F2F2F2"/>
            <w:vAlign w:val="center"/>
          </w:tcPr>
          <w:p>
            <w:pPr>
              <w:spacing w:before="0" w:after="0"/>
              <w:jc w:val="center"/>
            </w:pPr>
            <w:r>
              <w:rPr>
                <w:b/>
                <w:bCs/>
                <w:sz w:val="19"/>
                <w:szCs w:val="19"/>
              </w:rPr>
              <w:t xml:space="preserve">주 소</w:t>
            </w:r>
          </w:p>
        </w:tc>
        <w:tc>
          <w:tcPr>
            <w:tcW w:w="1157" w:type="dxa"/>
            <w:shd w:val="clear" w:color="auto" w:fill="F2F2F2"/>
            <w:vAlign w:val="center"/>
          </w:tcPr>
          <w:p>
            <w:pPr>
              <w:spacing w:before="0" w:after="0"/>
              <w:jc w:val="center"/>
            </w:pPr>
            <w:r>
              <w:rPr>
                <w:b/>
                <w:bCs/>
                <w:sz w:val="19"/>
                <w:szCs w:val="19"/>
              </w:rPr>
              <w:t xml:space="preserve">서명·날인</w:t>
            </w:r>
          </w:p>
        </w:tc>
      </w:tr>
      <w:tr>
        <w:tc>
          <w:tcPr>
            <w:tcW w:w="1157" w:type="dxa"/>
            <w:shd w:val="clear" w:color="auto" w:fill="F2F2F2"/>
            <w:vAlign w:val="center"/>
          </w:tcPr>
          <w:p>
            <w:pPr>
              <w:spacing w:before="0" w:after="0"/>
              <w:jc w:val="center"/>
            </w:pPr>
            <w:r>
              <w:rPr>
                <w:b/>
                <w:bCs/>
                <w:sz w:val="19"/>
                <w:szCs w:val="19"/>
              </w:rPr>
              <w:t xml:space="preserve">임 대 인</w:t>
            </w:r>
          </w:p>
        </w:tc>
        <w:tc>
          <w:tcPr>
            <w:tcW w:w="1349" w:type="dxa"/>
            <w:vAlign w:val="center"/>
          </w:tcPr>
          <w:p>
            <w:pPr>
              <w:spacing w:before="0" w:after="0"/>
              <w:jc w:val="left"/>
            </w:pPr>
            <w:r>
              <w:rPr>
                <w:sz w:val="19"/>
                <w:szCs w:val="19"/>
              </w:rPr>
              <w:t xml:space="preserve">________________</w:t>
            </w:r>
          </w:p>
        </w:tc>
        <w:tc>
          <w:tcPr>
            <w:tcW w:w="1928" w:type="dxa"/>
            <w:vAlign w:val="center"/>
          </w:tcPr>
          <w:p>
            <w:pPr>
              <w:spacing w:before="0" w:after="0"/>
              <w:jc w:val="left"/>
            </w:pPr>
            <w:r>
              <w:rPr>
                <w:sz w:val="19"/>
                <w:szCs w:val="19"/>
              </w:rPr>
              <w:t xml:space="preserve">________________</w:t>
            </w:r>
          </w:p>
        </w:tc>
        <w:tc>
          <w:tcPr>
            <w:tcW w:w="1542" w:type="dxa"/>
            <w:vAlign w:val="center"/>
          </w:tcPr>
          <w:p>
            <w:pPr>
              <w:spacing w:before="0" w:after="0"/>
              <w:jc w:val="left"/>
            </w:pPr>
            <w:r>
              <w:rPr>
                <w:sz w:val="19"/>
                <w:szCs w:val="19"/>
              </w:rPr>
              <w:t xml:space="preserve">________________</w:t>
            </w:r>
          </w:p>
        </w:tc>
        <w:tc>
          <w:tcPr>
            <w:tcW w:w="2506" w:type="dxa"/>
            <w:vAlign w:val="center"/>
          </w:tcPr>
          <w:p>
            <w:pPr>
              <w:spacing w:before="0" w:after="0"/>
              <w:jc w:val="left"/>
            </w:pPr>
            <w:r>
              <w:rPr>
                <w:sz w:val="19"/>
                <w:szCs w:val="19"/>
              </w:rPr>
              <w:t xml:space="preserve">________________</w:t>
            </w:r>
          </w:p>
        </w:tc>
        <w:tc>
          <w:tcPr>
            <w:tcW w:w="1157" w:type="dxa"/>
            <w:vAlign w:val="center"/>
          </w:tcPr>
          <w:p>
            <w:pPr>
              <w:spacing w:before="0" w:after="0"/>
              <w:jc w:val="left"/>
            </w:pPr>
            <w:r>
              <w:rPr>
                <w:sz w:val="19"/>
                <w:szCs w:val="19"/>
              </w:rPr>
              <w:t xml:space="preserve">(인)</w:t>
            </w:r>
          </w:p>
        </w:tc>
      </w:tr>
      <w:tr>
        <w:tc>
          <w:tcPr>
            <w:tcW w:w="1157" w:type="dxa"/>
            <w:shd w:val="clear" w:color="auto" w:fill="F2F2F2"/>
            <w:vAlign w:val="center"/>
          </w:tcPr>
          <w:p>
            <w:pPr>
              <w:spacing w:before="0" w:after="0"/>
              <w:jc w:val="center"/>
            </w:pPr>
            <w:r>
              <w:rPr>
                <w:b/>
                <w:bCs/>
                <w:sz w:val="19"/>
                <w:szCs w:val="19"/>
              </w:rPr>
              <w:t xml:space="preserve">대 리 인</w:t>
            </w:r>
          </w:p>
        </w:tc>
        <w:tc>
          <w:tcPr>
            <w:tcW w:w="1349" w:type="dxa"/>
            <w:vAlign w:val="center"/>
          </w:tcPr>
          <w:p>
            <w:pPr>
              <w:spacing w:before="0" w:after="0"/>
              <w:jc w:val="left"/>
            </w:pPr>
            <w:r>
              <w:rPr>
                <w:sz w:val="19"/>
                <w:szCs w:val="19"/>
              </w:rPr>
              <w:t xml:space="preserve"> </w:t>
            </w:r>
          </w:p>
        </w:tc>
        <w:tc>
          <w:tcPr>
            <w:tcW w:w="1928" w:type="dxa"/>
            <w:vAlign w:val="center"/>
          </w:tcPr>
          <w:p>
            <w:pPr>
              <w:spacing w:before="0" w:after="0"/>
              <w:jc w:val="left"/>
            </w:pPr>
          </w:p>
        </w:tc>
        <w:tc>
          <w:tcPr>
            <w:tcW w:w="1542" w:type="dxa"/>
            <w:vAlign w:val="center"/>
          </w:tcPr>
          <w:p>
            <w:pPr>
              <w:spacing w:before="0" w:after="0"/>
              <w:jc w:val="left"/>
            </w:pPr>
          </w:p>
        </w:tc>
        <w:tc>
          <w:tcPr>
            <w:tcW w:w="2506" w:type="dxa"/>
            <w:vAlign w:val="center"/>
          </w:tcPr>
          <w:p>
            <w:pPr>
              <w:spacing w:before="0" w:after="0"/>
              <w:jc w:val="left"/>
            </w:pPr>
          </w:p>
        </w:tc>
        <w:tc>
          <w:tcPr>
            <w:tcW w:w="1157" w:type="dxa"/>
            <w:vAlign w:val="center"/>
          </w:tcPr>
          <w:p>
            <w:pPr>
              <w:spacing w:before="0" w:after="0"/>
              <w:jc w:val="left"/>
            </w:pPr>
          </w:p>
        </w:tc>
      </w:tr>
      <w:tr>
        <w:tc>
          <w:tcPr>
            <w:tcW w:w="1157" w:type="dxa"/>
            <w:shd w:val="clear" w:color="auto" w:fill="F2F2F2"/>
            <w:vAlign w:val="center"/>
          </w:tcPr>
          <w:p>
            <w:pPr>
              <w:spacing w:before="0" w:after="0"/>
              <w:jc w:val="center"/>
            </w:pPr>
            <w:r>
              <w:rPr>
                <w:b/>
                <w:bCs/>
                <w:sz w:val="19"/>
                <w:szCs w:val="19"/>
              </w:rPr>
              <w:t xml:space="preserve">임 차 인</w:t>
            </w:r>
          </w:p>
        </w:tc>
        <w:tc>
          <w:tcPr>
            <w:tcW w:w="1349" w:type="dxa"/>
            <w:vAlign w:val="center"/>
          </w:tcPr>
          <w:p>
            <w:pPr>
              <w:spacing w:before="0" w:after="0"/>
              <w:jc w:val="left"/>
            </w:pPr>
            <w:r>
              <w:rPr>
                <w:sz w:val="19"/>
                <w:szCs w:val="19"/>
              </w:rPr>
              <w:t xml:space="preserve">________________</w:t>
            </w:r>
          </w:p>
        </w:tc>
        <w:tc>
          <w:tcPr>
            <w:tcW w:w="1928" w:type="dxa"/>
            <w:vAlign w:val="center"/>
          </w:tcPr>
          <w:p>
            <w:pPr>
              <w:spacing w:before="0" w:after="0"/>
              <w:jc w:val="left"/>
            </w:pPr>
            <w:r>
              <w:rPr>
                <w:sz w:val="19"/>
                <w:szCs w:val="19"/>
              </w:rPr>
              <w:t xml:space="preserve">________________</w:t>
            </w:r>
          </w:p>
        </w:tc>
        <w:tc>
          <w:tcPr>
            <w:tcW w:w="1542" w:type="dxa"/>
            <w:vAlign w:val="center"/>
          </w:tcPr>
          <w:p>
            <w:pPr>
              <w:spacing w:before="0" w:after="0"/>
              <w:jc w:val="left"/>
            </w:pPr>
            <w:r>
              <w:rPr>
                <w:sz w:val="19"/>
                <w:szCs w:val="19"/>
              </w:rPr>
              <w:t xml:space="preserve">________________</w:t>
            </w:r>
          </w:p>
        </w:tc>
        <w:tc>
          <w:tcPr>
            <w:tcW w:w="2506" w:type="dxa"/>
            <w:vAlign w:val="center"/>
          </w:tcPr>
          <w:p>
            <w:pPr>
              <w:spacing w:before="0" w:after="0"/>
              <w:jc w:val="left"/>
            </w:pPr>
            <w:r>
              <w:rPr>
                <w:sz w:val="19"/>
                <w:szCs w:val="19"/>
              </w:rPr>
              <w:t xml:space="preserve">________________</w:t>
            </w:r>
          </w:p>
        </w:tc>
        <w:tc>
          <w:tcPr>
            <w:tcW w:w="1157" w:type="dxa"/>
            <w:vAlign w:val="center"/>
          </w:tcPr>
          <w:p>
            <w:pPr>
              <w:spacing w:before="0" w:after="0"/>
              <w:jc w:val="left"/>
            </w:pPr>
            <w:r>
              <w:rPr>
                <w:sz w:val="19"/>
                <w:szCs w:val="19"/>
              </w:rPr>
              <w:t xml:space="preserve">(인)</w:t>
            </w:r>
          </w:p>
        </w:tc>
      </w:tr>
      <w:tr>
        <w:tc>
          <w:tcPr>
            <w:tcW w:w="1157" w:type="dxa"/>
            <w:shd w:val="clear" w:color="auto" w:fill="F2F2F2"/>
            <w:vAlign w:val="center"/>
          </w:tcPr>
          <w:p>
            <w:pPr>
              <w:spacing w:before="0" w:after="0"/>
              <w:jc w:val="center"/>
            </w:pPr>
            <w:r>
              <w:rPr>
                <w:b/>
                <w:bCs/>
                <w:sz w:val="19"/>
                <w:szCs w:val="19"/>
              </w:rPr>
              <w:t xml:space="preserve">대 리 인</w:t>
            </w:r>
          </w:p>
        </w:tc>
        <w:tc>
          <w:tcPr>
            <w:tcW w:w="1349" w:type="dxa"/>
            <w:vAlign w:val="center"/>
          </w:tcPr>
          <w:p>
            <w:pPr>
              <w:spacing w:before="0" w:after="0"/>
              <w:jc w:val="left"/>
            </w:pPr>
            <w:r>
              <w:rPr>
                <w:sz w:val="19"/>
                <w:szCs w:val="19"/>
              </w:rPr>
              <w:t xml:space="preserve"> </w:t>
            </w:r>
          </w:p>
        </w:tc>
        <w:tc>
          <w:tcPr>
            <w:tcW w:w="1928" w:type="dxa"/>
            <w:vAlign w:val="center"/>
          </w:tcPr>
          <w:p>
            <w:pPr>
              <w:spacing w:before="0" w:after="0"/>
              <w:jc w:val="left"/>
            </w:pPr>
          </w:p>
        </w:tc>
        <w:tc>
          <w:tcPr>
            <w:tcW w:w="1542" w:type="dxa"/>
            <w:vAlign w:val="center"/>
          </w:tcPr>
          <w:p>
            <w:pPr>
              <w:spacing w:before="0" w:after="0"/>
              <w:jc w:val="left"/>
            </w:pPr>
          </w:p>
        </w:tc>
        <w:tc>
          <w:tcPr>
            <w:tcW w:w="2506" w:type="dxa"/>
            <w:vAlign w:val="center"/>
          </w:tcPr>
          <w:p>
            <w:pPr>
              <w:spacing w:before="0" w:after="0"/>
              <w:jc w:val="left"/>
            </w:pPr>
          </w:p>
        </w:tc>
        <w:tc>
          <w:tcPr>
            <w:tcW w:w="1157" w:type="dxa"/>
            <w:vAlign w:val="center"/>
          </w:tcPr>
          <w:p>
            <w:pPr>
              <w:spacing w:before="0" w:after="0"/>
              <w:jc w:val="left"/>
            </w:pPr>
          </w:p>
        </w:tc>
      </w:tr>
    </w:tbl>
    <w:p>
      <w:pPr>
        <w:spacing w:before="0" w:after="80"/>
      </w:pPr>
    </w:p>
    <w:tbl>
      <w:tblPr>
        <w:tblW w:w="963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Pr>
      <w:tblGrid>
        <w:gridCol w:w="2120"/>
        <w:gridCol w:w="7518"/>
      </w:tblGrid>
      <w:tr>
        <w:tc>
          <w:tcPr>
            <w:tcW w:w="2120" w:type="dxa"/>
            <w:shd w:val="clear" w:color="auto" w:fill="F2F2F2"/>
            <w:vAlign w:val="center"/>
          </w:tcPr>
          <w:p>
            <w:pPr>
              <w:spacing w:before="0" w:after="0"/>
              <w:jc w:val="center"/>
            </w:pPr>
            <w:r>
              <w:rPr>
                <w:b/>
                <w:bCs/>
                <w:sz w:val="19"/>
                <w:szCs w:val="19"/>
              </w:rPr>
              <w:t xml:space="preserve">개업공인중개사</w:t>
            </w:r>
          </w:p>
        </w:tc>
        <w:tc>
          <w:tcPr>
            <w:tcW w:w="7518" w:type="dxa"/>
            <w:vAlign w:val="center"/>
          </w:tcPr>
          <w:p>
            <w:pPr>
              <w:spacing w:before="0" w:after="0"/>
              <w:jc w:val="left"/>
            </w:pPr>
            <w:r>
              <w:rPr>
                <w:sz w:val="19"/>
                <w:szCs w:val="19"/>
              </w:rPr>
              <w:t xml:space="preserve">________________</w:t>
            </w:r>
          </w:p>
        </w:tc>
      </w:tr>
      <w:tr>
        <w:tc>
          <w:tcPr>
            <w:tcW w:w="2120" w:type="dxa"/>
            <w:shd w:val="clear" w:color="auto" w:fill="F2F2F2"/>
            <w:vAlign w:val="center"/>
          </w:tcPr>
          <w:p>
            <w:pPr>
              <w:spacing w:before="0" w:after="0"/>
              <w:jc w:val="center"/>
            </w:pPr>
            <w:r>
              <w:rPr>
                <w:b/>
                <w:bCs/>
                <w:sz w:val="19"/>
                <w:szCs w:val="19"/>
              </w:rPr>
              <w:t xml:space="preserve">사무소 소재지</w:t>
            </w:r>
          </w:p>
        </w:tc>
        <w:tc>
          <w:tcPr>
            <w:tcW w:w="7518" w:type="dxa"/>
            <w:vAlign w:val="center"/>
          </w:tcPr>
          <w:p>
            <w:pPr>
              <w:spacing w:before="0" w:after="0"/>
              <w:jc w:val="left"/>
            </w:pPr>
            <w:r>
              <w:rPr>
                <w:sz w:val="19"/>
                <w:szCs w:val="19"/>
              </w:rPr>
              <w:t xml:space="preserve">________________</w:t>
            </w:r>
          </w:p>
        </w:tc>
      </w:tr>
    </w:tbl>
    <w:p>
      <w:pPr>
        <w:spacing w:before="0" w:after="80"/>
      </w:pPr>
    </w:p>
    <w:p>
      <w:pPr>
        <w:spacing w:before="240" w:after="60"/>
        <w:jc w:val="both"/>
      </w:pPr>
      <w:r>
        <w:rPr>
          <w:color w:val="777777"/>
          <w:sz w:val="17"/>
          <w:szCs w:val="17"/>
        </w:rPr>
        <w:t xml:space="preserve">※ 이 계약서는 법무부 주택임대차표준계약서(2023. 10. 6. 개정)의 조항을 따릅니다. 원본과 별지(중요확인사항, 계약갱신 거절통지서)는 이 페이지에서 내려받을 수 있습니다.</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Malgun Gothic" w:eastAsia="맑은 고딕" w:hAnsi="Malgun Gothic" w:cs="Malgun Gothic"/>
        <w:sz w:val="21"/>
        <w:szCs w:val="21"/>
        <w:lang w:val="en-US" w:eastAsia="ko-KR"/>
      </w:rPr>
    </w:rPrDefault>
    <w:pPrDefault>
      <w:pPr>
        <w:spacing w:after="60" w:line="300"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40" w:type="dxa"/>
        <w:left w:w="100" w:type="dxa"/>
        <w:bottom w:w="40" w:type="dxa"/>
        <w:right w:w="10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