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토지사용승낙서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4000"/>
        <w:gridCol w:w="4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400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토지 소유자 (승낙자)</w:t>
            </w:r>
          </w:p>
        </w:tc>
        <w:tc>
          <w:tcPr>
            <w:tcW w:w="400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토지 사용자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 (상호)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(사업자번호)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토지의 표시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소재지 · 지번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면적 (㎡)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면적 · 부분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사용 목적과 조건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8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목적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내용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기간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____일부터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rPr>
                <w:sz w:val="19"/>
                <w:szCs w:val="19"/>
              </w:rPr>
              <w:t xml:space="preserve">까지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용 료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무상   □ 유상 (금액·지급 방법 :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원상복구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사용자가 원상복구한다   □ 원상복구하지 않는다   □ 특약에 따른다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특약사항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토지 소유자는 사용자가 위 토지를 위 목적과 조건에 따라 사용하는 것을 승낙하고, 사용자가 이 승낙서를 위 목적에 필요한 허가·신고 등의 서류로 관계 행정기관에 제출하는 것에 동의한다.</w:t>
      </w:r>
    </w:p>
    <w:p>
      <w:pPr>
        <w:jc w:val="both"/>
      </w:pPr>
      <w:r>
        <w:rPr>
          <w:sz w:val="18"/>
          <w:szCs w:val="18"/>
        </w:rPr>
        <w:t xml:space="preserve">첨부 : 토지 소유자(공유 토지는 공유자 전원)의 인감증명서 각 1부, 사용 위치를 표시한 도면 1부(토지 일부를 쓸 때)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토지 소유자 (승낙자)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토지 사용자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